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72" w:rsidRPr="007E0472" w:rsidRDefault="007E0472" w:rsidP="00E35F64">
      <w:pPr>
        <w:spacing w:before="100" w:beforeAutospacing="1" w:after="100" w:afterAutospacing="1" w:line="240" w:lineRule="auto"/>
        <w:jc w:val="center"/>
        <w:rPr>
          <w:rFonts w:ascii="Times New Roman" w:hAnsi="Times New Roman"/>
          <w:b/>
          <w:color w:val="000000"/>
          <w:sz w:val="24"/>
          <w:szCs w:val="24"/>
        </w:rPr>
      </w:pPr>
      <w:r w:rsidRPr="007E0472">
        <w:rPr>
          <w:rFonts w:ascii="Times New Roman" w:hAnsi="Times New Roman"/>
          <w:b/>
          <w:color w:val="000000"/>
          <w:sz w:val="24"/>
          <w:szCs w:val="24"/>
        </w:rPr>
        <w:t>NECİP FAZIL KISAKÜREK ANADOLU LİSESİ OKUL SERVİS ARAÇLARININ ÇALIŞTIRILMASINA İLİŞKİN SÖZLEŞME DUYURU</w:t>
      </w:r>
    </w:p>
    <w:p w:rsidR="007E0472" w:rsidRPr="00E35F64" w:rsidRDefault="007E0472" w:rsidP="007E0472">
      <w:pPr>
        <w:spacing w:before="100" w:beforeAutospacing="1" w:after="100" w:afterAutospacing="1" w:line="240" w:lineRule="auto"/>
        <w:ind w:firstLine="708"/>
        <w:jc w:val="both"/>
        <w:rPr>
          <w:rFonts w:ascii="Tahoma" w:eastAsia="Times New Roman" w:hAnsi="Tahoma" w:cs="Tahoma"/>
          <w:b/>
          <w:bCs/>
          <w:color w:val="000000"/>
          <w:lang w:eastAsia="tr-TR"/>
        </w:rPr>
      </w:pPr>
      <w:r w:rsidRPr="00E35F64">
        <w:rPr>
          <w:rFonts w:ascii="Times New Roman" w:hAnsi="Times New Roman"/>
          <w:color w:val="000000"/>
        </w:rPr>
        <w:t>2018-2019 öğ</w:t>
      </w:r>
      <w:r w:rsidRPr="00E35F64">
        <w:rPr>
          <w:rFonts w:ascii="Times New Roman" w:hAnsi="Times New Roman"/>
          <w:color w:val="000000"/>
          <w:spacing w:val="-1"/>
        </w:rPr>
        <w:t>r</w:t>
      </w:r>
      <w:r w:rsidRPr="00E35F64">
        <w:rPr>
          <w:rFonts w:ascii="Times New Roman" w:hAnsi="Times New Roman"/>
          <w:color w:val="000000"/>
        </w:rPr>
        <w:t>e</w:t>
      </w:r>
      <w:r w:rsidRPr="00E35F64">
        <w:rPr>
          <w:rFonts w:ascii="Times New Roman" w:hAnsi="Times New Roman"/>
          <w:color w:val="000000"/>
          <w:spacing w:val="1"/>
        </w:rPr>
        <w:t>ti</w:t>
      </w:r>
      <w:r w:rsidRPr="00E35F64">
        <w:rPr>
          <w:rFonts w:ascii="Times New Roman" w:hAnsi="Times New Roman"/>
          <w:color w:val="000000"/>
        </w:rPr>
        <w:t>m y</w:t>
      </w:r>
      <w:r w:rsidRPr="00E35F64">
        <w:rPr>
          <w:rFonts w:ascii="Times New Roman" w:hAnsi="Times New Roman"/>
          <w:color w:val="000000"/>
          <w:spacing w:val="1"/>
        </w:rPr>
        <w:t>ıl</w:t>
      </w:r>
      <w:r w:rsidRPr="00E35F64">
        <w:rPr>
          <w:rFonts w:ascii="Times New Roman" w:hAnsi="Times New Roman"/>
          <w:color w:val="000000"/>
        </w:rPr>
        <w:t>ı boyunca</w:t>
      </w:r>
      <w:r w:rsidRPr="00E35F64">
        <w:rPr>
          <w:noProof/>
          <w:lang w:eastAsia="tr-TR"/>
        </w:rPr>
        <mc:AlternateContent>
          <mc:Choice Requires="wps">
            <w:drawing>
              <wp:anchor distT="0" distB="0" distL="114300" distR="114300" simplePos="0" relativeHeight="251660288" behindDoc="1" locked="0" layoutInCell="0" allowOverlap="1" wp14:anchorId="2732863E" wp14:editId="5854BBCF">
                <wp:simplePos x="0" y="0"/>
                <wp:positionH relativeFrom="page">
                  <wp:posOffset>1604645</wp:posOffset>
                </wp:positionH>
                <wp:positionV relativeFrom="paragraph">
                  <wp:posOffset>-224790</wp:posOffset>
                </wp:positionV>
                <wp:extent cx="393700" cy="342900"/>
                <wp:effectExtent l="0" t="0" r="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472" w:rsidRDefault="007E0472" w:rsidP="007E0472">
                            <w:pPr>
                              <w:spacing w:after="0" w:line="540" w:lineRule="atLeast"/>
                              <w:rPr>
                                <w:rFonts w:ascii="Times New Roman" w:hAnsi="Times New Roman"/>
                                <w:sz w:val="24"/>
                                <w:szCs w:val="24"/>
                              </w:rPr>
                            </w:pPr>
                          </w:p>
                          <w:p w:rsidR="007E0472" w:rsidRDefault="007E0472" w:rsidP="007E04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left:0;text-align:left;margin-left:126.35pt;margin-top:-17.7pt;width: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" o:allowincell="f" filled="f" stroked="f">
                <v:textbox inset="0,0,0,0">
                  <w:txbxContent>
                    <w:p w:rsidR="007E0472" w:rsidRDefault="007E0472" w:rsidP="007E0472">
                      <w:pPr>
                        <w:spacing w:after="0" w:line="540" w:lineRule="atLeast"/>
                        <w:rPr>
                          <w:rFonts w:ascii="Times New Roman" w:hAnsi="Times New Roman"/>
                          <w:sz w:val="24"/>
                          <w:szCs w:val="24"/>
                        </w:rPr>
                      </w:pPr>
                    </w:p>
                    <w:p w:rsidR="007E0472" w:rsidRDefault="007E0472" w:rsidP="007E047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E35F64">
        <w:rPr>
          <w:rFonts w:ascii="Times New Roman" w:hAnsi="Times New Roman"/>
          <w:color w:val="000000"/>
        </w:rPr>
        <w:t xml:space="preserve"> </w:t>
      </w:r>
      <w:r w:rsidRPr="00E35F64">
        <w:rPr>
          <w:rFonts w:ascii="Times New Roman" w:hAnsi="Times New Roman"/>
          <w:b/>
          <w:color w:val="000000"/>
          <w:u w:val="single"/>
        </w:rPr>
        <w:t>NECİP FAZIL KISAKÜREK ANADOLU LİSESİ</w:t>
      </w:r>
      <w:r w:rsidRPr="00E35F64">
        <w:rPr>
          <w:rFonts w:ascii="Times New Roman" w:hAnsi="Times New Roman"/>
          <w:color w:val="000000"/>
          <w:w w:val="99"/>
        </w:rPr>
        <w:t xml:space="preserve"> </w:t>
      </w:r>
      <w:r w:rsidRPr="00E35F64">
        <w:rPr>
          <w:rFonts w:ascii="Times New Roman" w:hAnsi="Times New Roman"/>
          <w:color w:val="000000"/>
        </w:rPr>
        <w:t>öğr</w:t>
      </w:r>
      <w:r w:rsidRPr="00E35F64">
        <w:rPr>
          <w:rFonts w:ascii="Times New Roman" w:hAnsi="Times New Roman"/>
          <w:color w:val="000000"/>
          <w:spacing w:val="-1"/>
        </w:rPr>
        <w:t>e</w:t>
      </w:r>
      <w:r w:rsidRPr="00E35F64">
        <w:rPr>
          <w:rFonts w:ascii="Times New Roman" w:hAnsi="Times New Roman"/>
          <w:color w:val="000000"/>
        </w:rPr>
        <w:t>ncil</w:t>
      </w:r>
      <w:r w:rsidRPr="00E35F64">
        <w:rPr>
          <w:rFonts w:ascii="Times New Roman" w:hAnsi="Times New Roman"/>
          <w:color w:val="000000"/>
          <w:spacing w:val="-1"/>
        </w:rPr>
        <w:t>e</w:t>
      </w:r>
      <w:r w:rsidRPr="00E35F64">
        <w:rPr>
          <w:rFonts w:ascii="Times New Roman" w:hAnsi="Times New Roman"/>
          <w:color w:val="000000"/>
        </w:rPr>
        <w:t>rinden</w:t>
      </w:r>
      <w:r w:rsidRPr="00E35F64">
        <w:rPr>
          <w:rFonts w:ascii="Times New Roman" w:hAnsi="Times New Roman"/>
          <w:color w:val="000000"/>
          <w:spacing w:val="1"/>
        </w:rPr>
        <w:t xml:space="preserve"> </w:t>
      </w:r>
      <w:r w:rsidRPr="00E35F64">
        <w:rPr>
          <w:rFonts w:ascii="Times New Roman" w:hAnsi="Times New Roman"/>
          <w:color w:val="000000"/>
        </w:rPr>
        <w:t>isteye</w:t>
      </w:r>
      <w:r w:rsidRPr="00E35F64">
        <w:rPr>
          <w:rFonts w:ascii="Times New Roman" w:hAnsi="Times New Roman"/>
          <w:color w:val="000000"/>
          <w:spacing w:val="-1"/>
        </w:rPr>
        <w:t>n</w:t>
      </w:r>
      <w:r w:rsidRPr="00E35F64">
        <w:rPr>
          <w:rFonts w:ascii="Times New Roman" w:hAnsi="Times New Roman"/>
          <w:color w:val="000000"/>
          <w:spacing w:val="1"/>
        </w:rPr>
        <w:t>l</w:t>
      </w:r>
      <w:r w:rsidRPr="00E35F64">
        <w:rPr>
          <w:rFonts w:ascii="Times New Roman" w:hAnsi="Times New Roman"/>
          <w:color w:val="000000"/>
        </w:rPr>
        <w:t>e</w:t>
      </w:r>
      <w:r w:rsidRPr="00E35F64">
        <w:rPr>
          <w:rFonts w:ascii="Times New Roman" w:hAnsi="Times New Roman"/>
          <w:color w:val="000000"/>
          <w:spacing w:val="-1"/>
        </w:rPr>
        <w:t>r</w:t>
      </w:r>
      <w:r w:rsidRPr="00E35F64">
        <w:rPr>
          <w:rFonts w:ascii="Times New Roman" w:hAnsi="Times New Roman"/>
          <w:color w:val="000000"/>
        </w:rPr>
        <w:t>in</w:t>
      </w:r>
      <w:r w:rsidRPr="00E35F64">
        <w:rPr>
          <w:rFonts w:ascii="Times New Roman" w:hAnsi="Times New Roman"/>
          <w:color w:val="000000"/>
          <w:spacing w:val="4"/>
        </w:rPr>
        <w:t xml:space="preserve"> </w:t>
      </w:r>
      <w:r w:rsidRPr="00E35F64">
        <w:rPr>
          <w:rFonts w:ascii="Times New Roman" w:hAnsi="Times New Roman"/>
          <w:color w:val="000000"/>
          <w:spacing w:val="-1"/>
        </w:rPr>
        <w:t>a</w:t>
      </w:r>
      <w:r w:rsidRPr="00E35F64">
        <w:rPr>
          <w:rFonts w:ascii="Times New Roman" w:hAnsi="Times New Roman"/>
          <w:color w:val="000000"/>
        </w:rPr>
        <w:t>dresl</w:t>
      </w:r>
      <w:r w:rsidRPr="00E35F64">
        <w:rPr>
          <w:rFonts w:ascii="Times New Roman" w:hAnsi="Times New Roman"/>
          <w:color w:val="000000"/>
          <w:spacing w:val="-1"/>
        </w:rPr>
        <w:t>e</w:t>
      </w:r>
      <w:r w:rsidRPr="00E35F64">
        <w:rPr>
          <w:rFonts w:ascii="Times New Roman" w:hAnsi="Times New Roman"/>
          <w:color w:val="000000"/>
          <w:spacing w:val="1"/>
        </w:rPr>
        <w:t>r</w:t>
      </w:r>
      <w:r w:rsidRPr="00E35F64">
        <w:rPr>
          <w:rFonts w:ascii="Times New Roman" w:hAnsi="Times New Roman"/>
          <w:color w:val="000000"/>
        </w:rPr>
        <w:t>in</w:t>
      </w:r>
      <w:r w:rsidRPr="00E35F64">
        <w:rPr>
          <w:rFonts w:ascii="Times New Roman" w:hAnsi="Times New Roman"/>
          <w:color w:val="000000"/>
          <w:spacing w:val="-1"/>
        </w:rPr>
        <w:t>d</w:t>
      </w:r>
      <w:r w:rsidRPr="00E35F64">
        <w:rPr>
          <w:rFonts w:ascii="Times New Roman" w:hAnsi="Times New Roman"/>
          <w:color w:val="000000"/>
        </w:rPr>
        <w:t>en al</w:t>
      </w:r>
      <w:r w:rsidRPr="00E35F64">
        <w:rPr>
          <w:rFonts w:ascii="Times New Roman" w:hAnsi="Times New Roman"/>
          <w:color w:val="000000"/>
          <w:spacing w:val="1"/>
        </w:rPr>
        <w:t>ı</w:t>
      </w:r>
      <w:r w:rsidRPr="00E35F64">
        <w:rPr>
          <w:rFonts w:ascii="Times New Roman" w:hAnsi="Times New Roman"/>
          <w:color w:val="000000"/>
          <w:spacing w:val="-1"/>
        </w:rPr>
        <w:t>n</w:t>
      </w:r>
      <w:r w:rsidRPr="00E35F64">
        <w:rPr>
          <w:rFonts w:ascii="Times New Roman" w:hAnsi="Times New Roman"/>
          <w:color w:val="000000"/>
        </w:rPr>
        <w:t>a</w:t>
      </w:r>
      <w:r w:rsidRPr="00E35F64">
        <w:rPr>
          <w:rFonts w:ascii="Times New Roman" w:hAnsi="Times New Roman"/>
          <w:color w:val="000000"/>
          <w:spacing w:val="1"/>
        </w:rPr>
        <w:t>r</w:t>
      </w:r>
      <w:r w:rsidRPr="00E35F64">
        <w:rPr>
          <w:rFonts w:ascii="Times New Roman" w:hAnsi="Times New Roman"/>
          <w:color w:val="000000"/>
        </w:rPr>
        <w:t>ak</w:t>
      </w:r>
      <w:r w:rsidRPr="00E35F64">
        <w:rPr>
          <w:rFonts w:ascii="Times New Roman" w:hAnsi="Times New Roman"/>
          <w:color w:val="000000"/>
          <w:spacing w:val="1"/>
        </w:rPr>
        <w:t xml:space="preserve"> t</w:t>
      </w:r>
      <w:r w:rsidRPr="00E35F64">
        <w:rPr>
          <w:rFonts w:ascii="Times New Roman" w:hAnsi="Times New Roman"/>
          <w:color w:val="000000"/>
          <w:spacing w:val="-1"/>
        </w:rPr>
        <w:t>aş</w:t>
      </w:r>
      <w:r w:rsidRPr="00E35F64">
        <w:rPr>
          <w:rFonts w:ascii="Times New Roman" w:hAnsi="Times New Roman"/>
          <w:color w:val="000000"/>
          <w:spacing w:val="1"/>
        </w:rPr>
        <w:t>ı</w:t>
      </w:r>
      <w:r w:rsidRPr="00E35F64">
        <w:rPr>
          <w:rFonts w:ascii="Times New Roman" w:hAnsi="Times New Roman"/>
          <w:color w:val="000000"/>
          <w:spacing w:val="-2"/>
        </w:rPr>
        <w:t>m</w:t>
      </w:r>
      <w:r w:rsidRPr="00E35F64">
        <w:rPr>
          <w:rFonts w:ascii="Times New Roman" w:hAnsi="Times New Roman"/>
          <w:color w:val="000000"/>
        </w:rPr>
        <w:t>ac</w:t>
      </w:r>
      <w:r w:rsidRPr="00E35F64">
        <w:rPr>
          <w:rFonts w:ascii="Times New Roman" w:hAnsi="Times New Roman"/>
          <w:color w:val="000000"/>
          <w:spacing w:val="1"/>
        </w:rPr>
        <w:t>ı</w:t>
      </w:r>
      <w:r w:rsidRPr="00E35F64">
        <w:rPr>
          <w:rFonts w:ascii="Times New Roman" w:hAnsi="Times New Roman"/>
          <w:color w:val="000000"/>
        </w:rPr>
        <w:t>yı tespit</w:t>
      </w:r>
      <w:r w:rsidRPr="00E35F64">
        <w:rPr>
          <w:rFonts w:ascii="Times New Roman" w:hAnsi="Times New Roman"/>
          <w:color w:val="000000"/>
          <w:spacing w:val="6"/>
        </w:rPr>
        <w:t xml:space="preserve"> </w:t>
      </w:r>
      <w:r w:rsidRPr="00E35F64">
        <w:rPr>
          <w:rFonts w:ascii="Times New Roman" w:hAnsi="Times New Roman"/>
          <w:color w:val="000000"/>
        </w:rPr>
        <w:t>ko</w:t>
      </w:r>
      <w:r w:rsidRPr="00E35F64">
        <w:rPr>
          <w:rFonts w:ascii="Times New Roman" w:hAnsi="Times New Roman"/>
          <w:color w:val="000000"/>
          <w:spacing w:val="-2"/>
        </w:rPr>
        <w:t>m</w:t>
      </w:r>
      <w:r w:rsidRPr="00E35F64">
        <w:rPr>
          <w:rFonts w:ascii="Times New Roman" w:hAnsi="Times New Roman"/>
          <w:color w:val="000000"/>
        </w:rPr>
        <w:t>isyonu ve</w:t>
      </w:r>
      <w:r w:rsidRPr="00E35F64">
        <w:rPr>
          <w:rFonts w:ascii="Times New Roman" w:hAnsi="Times New Roman"/>
          <w:color w:val="000000"/>
          <w:spacing w:val="6"/>
        </w:rPr>
        <w:t xml:space="preserve"> </w:t>
      </w:r>
      <w:r w:rsidRPr="00E35F64">
        <w:rPr>
          <w:rFonts w:ascii="Times New Roman" w:hAnsi="Times New Roman"/>
          <w:color w:val="000000"/>
        </w:rPr>
        <w:t>taş</w:t>
      </w:r>
      <w:r w:rsidRPr="00E35F64">
        <w:rPr>
          <w:rFonts w:ascii="Times New Roman" w:hAnsi="Times New Roman"/>
          <w:color w:val="000000"/>
          <w:spacing w:val="-1"/>
        </w:rPr>
        <w:t>ı</w:t>
      </w:r>
      <w:r w:rsidRPr="00E35F64">
        <w:rPr>
          <w:rFonts w:ascii="Times New Roman" w:hAnsi="Times New Roman"/>
          <w:color w:val="000000"/>
          <w:spacing w:val="-2"/>
        </w:rPr>
        <w:t>m</w:t>
      </w:r>
      <w:r w:rsidRPr="00E35F64">
        <w:rPr>
          <w:rFonts w:ascii="Times New Roman" w:hAnsi="Times New Roman"/>
          <w:color w:val="000000"/>
        </w:rPr>
        <w:t>acı</w:t>
      </w:r>
      <w:r w:rsidRPr="00E35F64">
        <w:rPr>
          <w:rFonts w:ascii="Times New Roman" w:hAnsi="Times New Roman"/>
          <w:color w:val="000000"/>
          <w:spacing w:val="6"/>
        </w:rPr>
        <w:t xml:space="preserve"> </w:t>
      </w:r>
      <w:r w:rsidRPr="00E35F64">
        <w:rPr>
          <w:rFonts w:ascii="Times New Roman" w:hAnsi="Times New Roman"/>
          <w:color w:val="000000"/>
        </w:rPr>
        <w:t>tara</w:t>
      </w:r>
      <w:r w:rsidRPr="00E35F64">
        <w:rPr>
          <w:rFonts w:ascii="Times New Roman" w:hAnsi="Times New Roman"/>
          <w:color w:val="000000"/>
          <w:spacing w:val="-1"/>
        </w:rPr>
        <w:t>f</w:t>
      </w:r>
      <w:r w:rsidRPr="00E35F64">
        <w:rPr>
          <w:rFonts w:ascii="Times New Roman" w:hAnsi="Times New Roman"/>
          <w:color w:val="000000"/>
          <w:spacing w:val="1"/>
        </w:rPr>
        <w:t>ı</w:t>
      </w:r>
      <w:r w:rsidRPr="00E35F64">
        <w:rPr>
          <w:rFonts w:ascii="Times New Roman" w:hAnsi="Times New Roman"/>
          <w:color w:val="000000"/>
        </w:rPr>
        <w:t>ndan</w:t>
      </w:r>
      <w:r w:rsidRPr="00E35F64">
        <w:rPr>
          <w:rFonts w:ascii="Times New Roman" w:hAnsi="Times New Roman"/>
          <w:color w:val="000000"/>
          <w:spacing w:val="7"/>
        </w:rPr>
        <w:t xml:space="preserve"> </w:t>
      </w:r>
      <w:r w:rsidRPr="00E35F64">
        <w:rPr>
          <w:rFonts w:ascii="Times New Roman" w:hAnsi="Times New Roman"/>
          <w:color w:val="000000"/>
        </w:rPr>
        <w:t>ortakl</w:t>
      </w:r>
      <w:r w:rsidRPr="00E35F64">
        <w:rPr>
          <w:rFonts w:ascii="Times New Roman" w:hAnsi="Times New Roman"/>
          <w:color w:val="000000"/>
          <w:spacing w:val="-1"/>
        </w:rPr>
        <w:t>aş</w:t>
      </w:r>
      <w:r w:rsidRPr="00E35F64">
        <w:rPr>
          <w:rFonts w:ascii="Times New Roman" w:hAnsi="Times New Roman"/>
          <w:color w:val="000000"/>
        </w:rPr>
        <w:t>a</w:t>
      </w:r>
      <w:r w:rsidRPr="00E35F64">
        <w:rPr>
          <w:rFonts w:ascii="Times New Roman" w:hAnsi="Times New Roman"/>
          <w:color w:val="000000"/>
          <w:spacing w:val="5"/>
        </w:rPr>
        <w:t xml:space="preserve"> </w:t>
      </w:r>
      <w:r w:rsidRPr="00E35F64">
        <w:rPr>
          <w:rFonts w:ascii="Times New Roman" w:hAnsi="Times New Roman"/>
          <w:color w:val="000000"/>
        </w:rPr>
        <w:t>belirlenen</w:t>
      </w:r>
      <w:r w:rsidRPr="00E35F64">
        <w:rPr>
          <w:rFonts w:ascii="Times New Roman" w:hAnsi="Times New Roman"/>
          <w:color w:val="000000"/>
          <w:spacing w:val="6"/>
        </w:rPr>
        <w:t xml:space="preserve"> </w:t>
      </w:r>
      <w:r w:rsidRPr="00E35F64">
        <w:rPr>
          <w:rFonts w:ascii="Times New Roman" w:hAnsi="Times New Roman"/>
          <w:color w:val="000000"/>
        </w:rPr>
        <w:t>güzergâh</w:t>
      </w:r>
      <w:r w:rsidRPr="00E35F64">
        <w:rPr>
          <w:rFonts w:ascii="Times New Roman" w:hAnsi="Times New Roman"/>
          <w:color w:val="000000"/>
          <w:spacing w:val="1"/>
        </w:rPr>
        <w:t>l</w:t>
      </w:r>
      <w:r w:rsidRPr="00E35F64">
        <w:rPr>
          <w:rFonts w:ascii="Times New Roman" w:hAnsi="Times New Roman"/>
          <w:color w:val="000000"/>
        </w:rPr>
        <w:t>ardan</w:t>
      </w:r>
      <w:r w:rsidRPr="00E35F64">
        <w:rPr>
          <w:rFonts w:ascii="Times New Roman" w:hAnsi="Times New Roman"/>
          <w:color w:val="000000"/>
          <w:spacing w:val="7"/>
        </w:rPr>
        <w:t xml:space="preserve"> </w:t>
      </w:r>
      <w:r w:rsidRPr="00E35F64">
        <w:rPr>
          <w:rFonts w:ascii="Times New Roman" w:hAnsi="Times New Roman"/>
          <w:color w:val="000000"/>
        </w:rPr>
        <w:t>okula</w:t>
      </w:r>
      <w:r w:rsidRPr="00E35F64">
        <w:rPr>
          <w:rFonts w:ascii="Times New Roman" w:hAnsi="Times New Roman"/>
          <w:color w:val="000000"/>
          <w:spacing w:val="7"/>
        </w:rPr>
        <w:t xml:space="preserve"> </w:t>
      </w:r>
      <w:r w:rsidRPr="00E35F64">
        <w:rPr>
          <w:rFonts w:ascii="Times New Roman" w:hAnsi="Times New Roman"/>
          <w:color w:val="000000"/>
        </w:rPr>
        <w:t>getiril</w:t>
      </w:r>
      <w:r w:rsidRPr="00E35F64">
        <w:rPr>
          <w:rFonts w:ascii="Times New Roman" w:hAnsi="Times New Roman"/>
          <w:color w:val="000000"/>
          <w:spacing w:val="-2"/>
        </w:rPr>
        <w:t>m</w:t>
      </w:r>
      <w:r w:rsidRPr="00E35F64">
        <w:rPr>
          <w:rFonts w:ascii="Times New Roman" w:hAnsi="Times New Roman"/>
          <w:color w:val="000000"/>
        </w:rPr>
        <w:t>esi ve</w:t>
      </w:r>
      <w:r w:rsidRPr="00E35F64">
        <w:rPr>
          <w:rFonts w:ascii="Times New Roman" w:hAnsi="Times New Roman"/>
          <w:color w:val="000000"/>
          <w:spacing w:val="5"/>
        </w:rPr>
        <w:t xml:space="preserve"> </w:t>
      </w:r>
      <w:r w:rsidRPr="00E35F64">
        <w:rPr>
          <w:rFonts w:ascii="Times New Roman" w:hAnsi="Times New Roman"/>
          <w:color w:val="000000"/>
        </w:rPr>
        <w:t>ders</w:t>
      </w:r>
      <w:r w:rsidRPr="00E35F64">
        <w:rPr>
          <w:rFonts w:ascii="Times New Roman" w:hAnsi="Times New Roman"/>
          <w:color w:val="000000"/>
          <w:spacing w:val="5"/>
        </w:rPr>
        <w:t xml:space="preserve"> </w:t>
      </w:r>
      <w:r w:rsidRPr="00E35F64">
        <w:rPr>
          <w:rFonts w:ascii="Times New Roman" w:hAnsi="Times New Roman"/>
          <w:color w:val="000000"/>
        </w:rPr>
        <w:t>biti</w:t>
      </w:r>
      <w:r w:rsidRPr="00E35F64">
        <w:rPr>
          <w:rFonts w:ascii="Times New Roman" w:hAnsi="Times New Roman"/>
          <w:color w:val="000000"/>
          <w:spacing w:val="-2"/>
        </w:rPr>
        <w:t>m</w:t>
      </w:r>
      <w:r w:rsidRPr="00E35F64">
        <w:rPr>
          <w:rFonts w:ascii="Times New Roman" w:hAnsi="Times New Roman"/>
          <w:color w:val="000000"/>
        </w:rPr>
        <w:t>inde</w:t>
      </w:r>
      <w:r w:rsidRPr="00E35F64">
        <w:rPr>
          <w:rFonts w:ascii="Times New Roman" w:hAnsi="Times New Roman"/>
          <w:color w:val="000000"/>
          <w:spacing w:val="5"/>
        </w:rPr>
        <w:t xml:space="preserve"> </w:t>
      </w:r>
      <w:r w:rsidRPr="00E35F64">
        <w:rPr>
          <w:rFonts w:ascii="Times New Roman" w:hAnsi="Times New Roman"/>
          <w:color w:val="000000"/>
        </w:rPr>
        <w:t>de</w:t>
      </w:r>
      <w:r w:rsidRPr="00E35F64">
        <w:rPr>
          <w:rFonts w:ascii="Times New Roman" w:hAnsi="Times New Roman"/>
          <w:color w:val="000000"/>
          <w:spacing w:val="5"/>
        </w:rPr>
        <w:t xml:space="preserve"> </w:t>
      </w:r>
      <w:r w:rsidRPr="00E35F64">
        <w:rPr>
          <w:rFonts w:ascii="Times New Roman" w:hAnsi="Times New Roman"/>
          <w:color w:val="000000"/>
        </w:rPr>
        <w:t>tekrar</w:t>
      </w:r>
      <w:r w:rsidRPr="00E35F64">
        <w:rPr>
          <w:rFonts w:ascii="Times New Roman" w:hAnsi="Times New Roman"/>
          <w:color w:val="000000"/>
          <w:spacing w:val="5"/>
        </w:rPr>
        <w:t xml:space="preserve"> </w:t>
      </w:r>
      <w:r w:rsidRPr="00E35F64">
        <w:rPr>
          <w:rFonts w:ascii="Times New Roman" w:hAnsi="Times New Roman"/>
          <w:color w:val="000000"/>
        </w:rPr>
        <w:t>adreslerine</w:t>
      </w:r>
      <w:r w:rsidRPr="00E35F64">
        <w:rPr>
          <w:rFonts w:ascii="Times New Roman" w:hAnsi="Times New Roman"/>
          <w:color w:val="000000"/>
          <w:spacing w:val="6"/>
        </w:rPr>
        <w:t xml:space="preserve"> </w:t>
      </w:r>
      <w:r w:rsidRPr="00E35F64">
        <w:rPr>
          <w:rFonts w:ascii="Times New Roman" w:hAnsi="Times New Roman"/>
          <w:color w:val="000000"/>
        </w:rPr>
        <w:t>geri</w:t>
      </w:r>
      <w:r w:rsidRPr="00E35F64">
        <w:rPr>
          <w:rFonts w:ascii="Times New Roman" w:hAnsi="Times New Roman"/>
          <w:color w:val="000000"/>
          <w:spacing w:val="5"/>
        </w:rPr>
        <w:t xml:space="preserve"> </w:t>
      </w:r>
      <w:r w:rsidRPr="00E35F64">
        <w:rPr>
          <w:rFonts w:ascii="Times New Roman" w:hAnsi="Times New Roman"/>
          <w:color w:val="000000"/>
        </w:rPr>
        <w:t>götürül</w:t>
      </w:r>
      <w:r w:rsidRPr="00E35F64">
        <w:rPr>
          <w:rFonts w:ascii="Times New Roman" w:hAnsi="Times New Roman"/>
          <w:color w:val="000000"/>
          <w:spacing w:val="-2"/>
        </w:rPr>
        <w:t>m</w:t>
      </w:r>
      <w:r w:rsidRPr="00E35F64">
        <w:rPr>
          <w:rFonts w:ascii="Times New Roman" w:hAnsi="Times New Roman"/>
          <w:color w:val="000000"/>
        </w:rPr>
        <w:t>ek</w:t>
      </w:r>
      <w:r w:rsidRPr="00E35F64">
        <w:rPr>
          <w:rFonts w:ascii="Times New Roman" w:hAnsi="Times New Roman"/>
          <w:color w:val="000000"/>
          <w:spacing w:val="5"/>
        </w:rPr>
        <w:t xml:space="preserve"> </w:t>
      </w:r>
      <w:r w:rsidRPr="00E35F64">
        <w:rPr>
          <w:rFonts w:ascii="Times New Roman" w:hAnsi="Times New Roman"/>
          <w:color w:val="000000"/>
        </w:rPr>
        <w:t>suretiyle</w:t>
      </w:r>
      <w:r w:rsidRPr="00E35F64">
        <w:rPr>
          <w:rFonts w:ascii="Times New Roman" w:hAnsi="Times New Roman"/>
          <w:color w:val="000000"/>
          <w:spacing w:val="5"/>
        </w:rPr>
        <w:t xml:space="preserve"> </w:t>
      </w:r>
      <w:r w:rsidRPr="00E35F64">
        <w:rPr>
          <w:rFonts w:ascii="Times New Roman" w:hAnsi="Times New Roman"/>
          <w:color w:val="000000"/>
        </w:rPr>
        <w:t>ta</w:t>
      </w:r>
      <w:r w:rsidRPr="00E35F64">
        <w:rPr>
          <w:rFonts w:ascii="Times New Roman" w:hAnsi="Times New Roman"/>
          <w:color w:val="000000"/>
          <w:spacing w:val="-1"/>
        </w:rPr>
        <w:t>ş</w:t>
      </w:r>
      <w:r w:rsidRPr="00E35F64">
        <w:rPr>
          <w:rFonts w:ascii="Times New Roman" w:hAnsi="Times New Roman"/>
          <w:color w:val="000000"/>
          <w:spacing w:val="1"/>
        </w:rPr>
        <w:t>ı</w:t>
      </w:r>
      <w:r w:rsidRPr="00E35F64">
        <w:rPr>
          <w:rFonts w:ascii="Times New Roman" w:hAnsi="Times New Roman"/>
          <w:color w:val="000000"/>
        </w:rPr>
        <w:t>mac</w:t>
      </w:r>
      <w:r w:rsidRPr="00E35F64">
        <w:rPr>
          <w:rFonts w:ascii="Times New Roman" w:hAnsi="Times New Roman"/>
          <w:color w:val="000000"/>
          <w:spacing w:val="1"/>
        </w:rPr>
        <w:t>ı</w:t>
      </w:r>
      <w:r w:rsidRPr="00E35F64">
        <w:rPr>
          <w:rFonts w:ascii="Times New Roman" w:hAnsi="Times New Roman"/>
          <w:color w:val="000000"/>
          <w:spacing w:val="-1"/>
        </w:rPr>
        <w:t>l</w:t>
      </w:r>
      <w:r w:rsidRPr="00E35F64">
        <w:rPr>
          <w:rFonts w:ascii="Times New Roman" w:hAnsi="Times New Roman"/>
          <w:color w:val="000000"/>
          <w:spacing w:val="1"/>
        </w:rPr>
        <w:t>ı</w:t>
      </w:r>
      <w:r w:rsidRPr="00E35F64">
        <w:rPr>
          <w:rFonts w:ascii="Times New Roman" w:hAnsi="Times New Roman"/>
          <w:color w:val="000000"/>
        </w:rPr>
        <w:t>ğ</w:t>
      </w:r>
      <w:r w:rsidRPr="00E35F64">
        <w:rPr>
          <w:rFonts w:ascii="Times New Roman" w:hAnsi="Times New Roman"/>
          <w:color w:val="000000"/>
          <w:spacing w:val="1"/>
        </w:rPr>
        <w:t>ı</w:t>
      </w:r>
      <w:r w:rsidRPr="00E35F64">
        <w:rPr>
          <w:rFonts w:ascii="Times New Roman" w:hAnsi="Times New Roman"/>
          <w:color w:val="000000"/>
          <w:spacing w:val="-1"/>
        </w:rPr>
        <w:t>n</w:t>
      </w:r>
      <w:r w:rsidRPr="00E35F64">
        <w:rPr>
          <w:rFonts w:ascii="Times New Roman" w:hAnsi="Times New Roman"/>
          <w:color w:val="000000"/>
          <w:spacing w:val="1"/>
        </w:rPr>
        <w:t>ı</w:t>
      </w:r>
      <w:r w:rsidRPr="00E35F64">
        <w:rPr>
          <w:rFonts w:ascii="Times New Roman" w:hAnsi="Times New Roman"/>
          <w:color w:val="000000"/>
        </w:rPr>
        <w:t>n Okul</w:t>
      </w:r>
      <w:r w:rsidRPr="00E35F64">
        <w:rPr>
          <w:rFonts w:ascii="Times New Roman" w:hAnsi="Times New Roman"/>
          <w:color w:val="000000"/>
          <w:spacing w:val="5"/>
        </w:rPr>
        <w:t xml:space="preserve"> </w:t>
      </w:r>
      <w:r w:rsidRPr="00E35F64">
        <w:rPr>
          <w:rFonts w:ascii="Times New Roman" w:hAnsi="Times New Roman"/>
          <w:color w:val="000000"/>
        </w:rPr>
        <w:t>Servis Araçla</w:t>
      </w:r>
      <w:r w:rsidRPr="00E35F64">
        <w:rPr>
          <w:rFonts w:ascii="Times New Roman" w:hAnsi="Times New Roman"/>
          <w:color w:val="000000"/>
          <w:spacing w:val="1"/>
        </w:rPr>
        <w:t>r</w:t>
      </w:r>
      <w:r w:rsidRPr="00E35F64">
        <w:rPr>
          <w:rFonts w:ascii="Times New Roman" w:hAnsi="Times New Roman"/>
          <w:color w:val="000000"/>
        </w:rPr>
        <w:t>ı yönet</w:t>
      </w:r>
      <w:r w:rsidRPr="00E35F64">
        <w:rPr>
          <w:rFonts w:ascii="Times New Roman" w:hAnsi="Times New Roman"/>
          <w:color w:val="000000"/>
          <w:spacing w:val="-2"/>
        </w:rPr>
        <w:t>m</w:t>
      </w:r>
      <w:r w:rsidRPr="00E35F64">
        <w:rPr>
          <w:rFonts w:ascii="Times New Roman" w:hAnsi="Times New Roman"/>
          <w:color w:val="000000"/>
        </w:rPr>
        <w:t>eliği</w:t>
      </w:r>
      <w:r w:rsidRPr="00E35F64">
        <w:rPr>
          <w:rFonts w:ascii="Times New Roman" w:hAnsi="Times New Roman"/>
          <w:color w:val="000000"/>
          <w:spacing w:val="-1"/>
        </w:rPr>
        <w:t xml:space="preserve"> </w:t>
      </w:r>
      <w:r w:rsidRPr="00E35F64">
        <w:rPr>
          <w:rFonts w:ascii="Times New Roman" w:hAnsi="Times New Roman"/>
          <w:color w:val="000000"/>
        </w:rPr>
        <w:t>ka</w:t>
      </w:r>
      <w:r w:rsidRPr="00E35F64">
        <w:rPr>
          <w:rFonts w:ascii="Times New Roman" w:hAnsi="Times New Roman"/>
          <w:color w:val="000000"/>
          <w:spacing w:val="-1"/>
        </w:rPr>
        <w:t>p</w:t>
      </w:r>
      <w:r w:rsidRPr="00E35F64">
        <w:rPr>
          <w:rFonts w:ascii="Times New Roman" w:hAnsi="Times New Roman"/>
          <w:color w:val="000000"/>
        </w:rPr>
        <w:t>sa</w:t>
      </w:r>
      <w:r w:rsidRPr="00E35F64">
        <w:rPr>
          <w:rFonts w:ascii="Times New Roman" w:hAnsi="Times New Roman"/>
          <w:color w:val="000000"/>
          <w:spacing w:val="-2"/>
        </w:rPr>
        <w:t>m</w:t>
      </w:r>
      <w:r w:rsidRPr="00E35F64">
        <w:rPr>
          <w:rFonts w:ascii="Times New Roman" w:hAnsi="Times New Roman"/>
          <w:color w:val="000000"/>
          <w:spacing w:val="1"/>
        </w:rPr>
        <w:t>ı</w:t>
      </w:r>
      <w:r w:rsidRPr="00E35F64">
        <w:rPr>
          <w:rFonts w:ascii="Times New Roman" w:hAnsi="Times New Roman"/>
          <w:color w:val="000000"/>
        </w:rPr>
        <w:t>nda yap</w:t>
      </w:r>
      <w:r w:rsidRPr="00E35F64">
        <w:rPr>
          <w:rFonts w:ascii="Times New Roman" w:hAnsi="Times New Roman"/>
          <w:color w:val="000000"/>
          <w:spacing w:val="1"/>
        </w:rPr>
        <w:t>ı</w:t>
      </w:r>
      <w:r w:rsidRPr="00E35F64">
        <w:rPr>
          <w:rFonts w:ascii="Times New Roman" w:hAnsi="Times New Roman"/>
          <w:color w:val="000000"/>
        </w:rPr>
        <w:t>l</w:t>
      </w:r>
      <w:r w:rsidRPr="00E35F64">
        <w:rPr>
          <w:rFonts w:ascii="Times New Roman" w:hAnsi="Times New Roman"/>
          <w:color w:val="000000"/>
          <w:spacing w:val="-2"/>
        </w:rPr>
        <w:t>m</w:t>
      </w:r>
      <w:r w:rsidRPr="00E35F64">
        <w:rPr>
          <w:rFonts w:ascii="Times New Roman" w:hAnsi="Times New Roman"/>
          <w:color w:val="000000"/>
        </w:rPr>
        <w:t>as</w:t>
      </w:r>
      <w:r w:rsidRPr="00E35F64">
        <w:rPr>
          <w:rFonts w:ascii="Times New Roman" w:hAnsi="Times New Roman"/>
          <w:color w:val="000000"/>
          <w:spacing w:val="1"/>
        </w:rPr>
        <w:t>ı</w:t>
      </w:r>
      <w:r w:rsidRPr="00E35F64">
        <w:rPr>
          <w:rFonts w:ascii="Times New Roman" w:hAnsi="Times New Roman"/>
          <w:color w:val="000000"/>
        </w:rPr>
        <w:t>d</w:t>
      </w:r>
      <w:r w:rsidRPr="00E35F64">
        <w:rPr>
          <w:rFonts w:ascii="Times New Roman" w:hAnsi="Times New Roman"/>
          <w:color w:val="000000"/>
          <w:spacing w:val="1"/>
        </w:rPr>
        <w:t>ı</w:t>
      </w:r>
      <w:r w:rsidRPr="00E35F64">
        <w:rPr>
          <w:rFonts w:ascii="Times New Roman" w:hAnsi="Times New Roman"/>
          <w:color w:val="000000"/>
        </w:rPr>
        <w:t>r.</w:t>
      </w:r>
    </w:p>
    <w:tbl>
      <w:tblPr>
        <w:tblW w:w="944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75"/>
        <w:gridCol w:w="7371"/>
      </w:tblGrid>
      <w:tr w:rsidR="002D2886" w:rsidRPr="007E0472" w:rsidTr="00E35F64">
        <w:trPr>
          <w:tblCellSpacing w:w="0" w:type="dxa"/>
        </w:trPr>
        <w:tc>
          <w:tcPr>
            <w:tcW w:w="20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472" w:rsidRPr="007E0472" w:rsidRDefault="002D2886" w:rsidP="002D2886">
            <w:pPr>
              <w:spacing w:before="100" w:beforeAutospacing="1" w:after="100" w:afterAutospacing="1" w:line="240" w:lineRule="auto"/>
              <w:rPr>
                <w:rFonts w:ascii="Times New Roman" w:eastAsia="Times New Roman" w:hAnsi="Times New Roman" w:cs="Times New Roman"/>
                <w:color w:val="000000"/>
                <w:lang w:eastAsia="tr-TR"/>
              </w:rPr>
            </w:pPr>
            <w:r w:rsidRPr="00AC6417">
              <w:rPr>
                <w:rFonts w:ascii="Times New Roman" w:eastAsia="Times New Roman" w:hAnsi="Times New Roman" w:cs="Times New Roman"/>
                <w:color w:val="000000"/>
                <w:lang w:eastAsia="tr-TR"/>
              </w:rPr>
              <w:t>OKULUN ADI</w:t>
            </w:r>
          </w:p>
        </w:tc>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472" w:rsidRPr="007E0472" w:rsidRDefault="002D2886" w:rsidP="002D2886">
            <w:pPr>
              <w:spacing w:after="21" w:line="240" w:lineRule="auto"/>
              <w:ind w:left="45" w:right="45"/>
              <w:rPr>
                <w:rFonts w:ascii="Times New Roman" w:eastAsia="Times New Roman" w:hAnsi="Times New Roman" w:cs="Times New Roman"/>
                <w:color w:val="000000"/>
                <w:lang w:eastAsia="tr-TR"/>
              </w:rPr>
            </w:pPr>
            <w:r w:rsidRPr="00AC6417">
              <w:rPr>
                <w:rFonts w:ascii="Times New Roman" w:hAnsi="Times New Roman" w:cs="Times New Roman"/>
              </w:rPr>
              <w:t>Necip Fazıl Kısakürek Anadolu Lisesi</w:t>
            </w:r>
          </w:p>
        </w:tc>
      </w:tr>
      <w:tr w:rsidR="002D2886" w:rsidRPr="007E0472" w:rsidTr="00E35F64">
        <w:trPr>
          <w:trHeight w:val="574"/>
          <w:tblCellSpacing w:w="0" w:type="dxa"/>
        </w:trPr>
        <w:tc>
          <w:tcPr>
            <w:tcW w:w="20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472" w:rsidRPr="007E0472" w:rsidRDefault="002D2886" w:rsidP="002D2886">
            <w:pPr>
              <w:spacing w:before="100" w:beforeAutospacing="1" w:after="100" w:afterAutospacing="1" w:line="240" w:lineRule="auto"/>
              <w:rPr>
                <w:rFonts w:ascii="Times New Roman" w:eastAsia="Times New Roman" w:hAnsi="Times New Roman" w:cs="Times New Roman"/>
                <w:color w:val="000000"/>
                <w:lang w:eastAsia="tr-TR"/>
              </w:rPr>
            </w:pPr>
            <w:r w:rsidRPr="00AC6417">
              <w:rPr>
                <w:rFonts w:ascii="Times New Roman" w:eastAsia="Times New Roman" w:hAnsi="Times New Roman" w:cs="Times New Roman"/>
                <w:color w:val="000000"/>
                <w:lang w:eastAsia="tr-TR"/>
              </w:rPr>
              <w:t> İŞİN NİTELİĞİ</w:t>
            </w:r>
            <w:r w:rsidR="007E0472" w:rsidRPr="007E0472">
              <w:rPr>
                <w:rFonts w:ascii="Times New Roman" w:eastAsia="Times New Roman" w:hAnsi="Times New Roman" w:cs="Times New Roman"/>
                <w:color w:val="000000"/>
                <w:lang w:eastAsia="tr-TR"/>
              </w:rPr>
              <w:t xml:space="preserve">                 </w:t>
            </w:r>
          </w:p>
        </w:tc>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472" w:rsidRPr="007E0472" w:rsidRDefault="002D2886" w:rsidP="002D2886">
            <w:pPr>
              <w:spacing w:after="21" w:line="240" w:lineRule="auto"/>
              <w:ind w:left="45" w:right="45"/>
              <w:rPr>
                <w:rFonts w:ascii="Times New Roman" w:hAnsi="Times New Roman" w:cs="Times New Roman"/>
              </w:rPr>
            </w:pPr>
            <w:r w:rsidRPr="00AC6417">
              <w:rPr>
                <w:rFonts w:ascii="Times New Roman" w:eastAsia="Times New Roman" w:hAnsi="Times New Roman" w:cs="Times New Roman"/>
                <w:color w:val="000000"/>
                <w:lang w:eastAsia="tr-TR"/>
              </w:rPr>
              <w:t>Okul Servis Aracı Çalıştırma Sözleşmesi</w:t>
            </w:r>
          </w:p>
        </w:tc>
      </w:tr>
      <w:tr w:rsidR="000E5FAB" w:rsidRPr="007E0472" w:rsidTr="00E35F64">
        <w:trPr>
          <w:trHeight w:val="1825"/>
          <w:tblCellSpacing w:w="0" w:type="dxa"/>
        </w:trPr>
        <w:tc>
          <w:tcPr>
            <w:tcW w:w="20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472" w:rsidRPr="007E0472" w:rsidRDefault="000E5FAB" w:rsidP="007E0472">
            <w:pPr>
              <w:spacing w:before="100" w:beforeAutospacing="1" w:after="100" w:afterAutospacing="1" w:line="240" w:lineRule="auto"/>
              <w:rPr>
                <w:rFonts w:ascii="Times New Roman" w:eastAsia="Times New Roman" w:hAnsi="Times New Roman" w:cs="Times New Roman"/>
                <w:color w:val="000000"/>
                <w:lang w:eastAsia="tr-TR"/>
              </w:rPr>
            </w:pPr>
            <w:r w:rsidRPr="007E0472">
              <w:rPr>
                <w:rFonts w:ascii="Times New Roman" w:eastAsia="Times New Roman" w:hAnsi="Times New Roman" w:cs="Times New Roman"/>
                <w:color w:val="000000"/>
                <w:lang w:eastAsia="tr-TR"/>
              </w:rPr>
              <w:t>İŞİN NEVİ VE NİTELİĞİ</w:t>
            </w:r>
          </w:p>
        </w:tc>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472" w:rsidRPr="007E0472" w:rsidRDefault="000E5FAB" w:rsidP="00E35F64">
            <w:pPr>
              <w:spacing w:before="100" w:beforeAutospacing="1" w:after="100" w:afterAutospacing="1" w:line="240" w:lineRule="auto"/>
              <w:jc w:val="both"/>
              <w:rPr>
                <w:rFonts w:ascii="Times New Roman" w:eastAsia="Times New Roman" w:hAnsi="Times New Roman" w:cs="Times New Roman"/>
                <w:color w:val="000000"/>
                <w:lang w:eastAsia="tr-TR"/>
              </w:rPr>
            </w:pPr>
            <w:r w:rsidRPr="00AC6417">
              <w:rPr>
                <w:rFonts w:ascii="Times New Roman" w:eastAsia="Times New Roman" w:hAnsi="Times New Roman" w:cs="Times New Roman"/>
                <w:color w:val="000000"/>
                <w:lang w:eastAsia="tr-TR"/>
              </w:rPr>
              <w:t>2018-2019 öğretim yılı boyunca Necip Fazıl Kısakürek Anadolu Lisesi öğrencilerinden servisle taşımayı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tc>
      </w:tr>
      <w:tr w:rsidR="000E5FAB" w:rsidRPr="007E0472" w:rsidTr="00E35F64">
        <w:trPr>
          <w:tblCellSpacing w:w="0" w:type="dxa"/>
        </w:trPr>
        <w:tc>
          <w:tcPr>
            <w:tcW w:w="20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472" w:rsidRPr="007E0472" w:rsidRDefault="000E5FAB" w:rsidP="007E0472">
            <w:pPr>
              <w:spacing w:before="100" w:beforeAutospacing="1" w:after="100" w:afterAutospacing="1" w:line="240" w:lineRule="auto"/>
              <w:rPr>
                <w:rFonts w:ascii="Times New Roman" w:eastAsia="Times New Roman" w:hAnsi="Times New Roman" w:cs="Times New Roman"/>
                <w:color w:val="000000"/>
                <w:lang w:eastAsia="tr-TR"/>
              </w:rPr>
            </w:pPr>
            <w:r w:rsidRPr="00AC6417">
              <w:rPr>
                <w:rFonts w:ascii="Times New Roman" w:eastAsia="Times New Roman" w:hAnsi="Times New Roman" w:cs="Times New Roman"/>
                <w:color w:val="000000"/>
                <w:lang w:eastAsia="tr-TR"/>
              </w:rPr>
              <w:t>ŞARTNAME VE EKLERİNİN NEREDEN HANGİ ŞARTLARLA ALINACAĞI</w:t>
            </w:r>
          </w:p>
        </w:tc>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5FAB" w:rsidRPr="00AC6417" w:rsidRDefault="000E5FAB" w:rsidP="002D2886">
            <w:pPr>
              <w:spacing w:after="0" w:line="283" w:lineRule="atLeast"/>
              <w:ind w:right="1304"/>
              <w:rPr>
                <w:rFonts w:ascii="Times New Roman" w:eastAsia="Times New Roman" w:hAnsi="Times New Roman" w:cs="Times New Roman"/>
                <w:color w:val="000000"/>
                <w:lang w:eastAsia="tr-TR"/>
              </w:rPr>
            </w:pPr>
            <w:r w:rsidRPr="00AC6417">
              <w:rPr>
                <w:rFonts w:ascii="Times New Roman" w:eastAsia="Times New Roman" w:hAnsi="Times New Roman" w:cs="Times New Roman"/>
                <w:b/>
                <w:color w:val="000000"/>
                <w:u w:val="single"/>
                <w:lang w:eastAsia="tr-TR"/>
              </w:rPr>
              <w:t xml:space="preserve">Necip Fazıl Kısakürek Anadolu </w:t>
            </w:r>
            <w:proofErr w:type="gramStart"/>
            <w:r w:rsidRPr="00AC6417">
              <w:rPr>
                <w:rFonts w:ascii="Times New Roman" w:eastAsia="Times New Roman" w:hAnsi="Times New Roman" w:cs="Times New Roman"/>
                <w:b/>
                <w:color w:val="000000"/>
                <w:u w:val="single"/>
                <w:lang w:eastAsia="tr-TR"/>
              </w:rPr>
              <w:t>Lisesi  Tespit</w:t>
            </w:r>
            <w:proofErr w:type="gramEnd"/>
            <w:r w:rsidRPr="00AC6417">
              <w:rPr>
                <w:rFonts w:ascii="Times New Roman" w:eastAsia="Times New Roman" w:hAnsi="Times New Roman" w:cs="Times New Roman"/>
                <w:b/>
                <w:color w:val="000000"/>
                <w:u w:val="single"/>
                <w:lang w:eastAsia="tr-TR"/>
              </w:rPr>
              <w:t xml:space="preserve"> Komisyonu</w:t>
            </w:r>
            <w:r w:rsidRPr="00AC6417">
              <w:rPr>
                <w:rFonts w:ascii="Times New Roman" w:eastAsia="Times New Roman" w:hAnsi="Times New Roman" w:cs="Times New Roman"/>
                <w:color w:val="000000"/>
                <w:lang w:eastAsia="tr-TR"/>
              </w:rPr>
              <w:t xml:space="preserve"> </w:t>
            </w:r>
            <w:r w:rsidRPr="00AC6417">
              <w:rPr>
                <w:rFonts w:ascii="Times New Roman" w:eastAsia="Times New Roman" w:hAnsi="Times New Roman" w:cs="Times New Roman"/>
                <w:i/>
                <w:color w:val="000000"/>
                <w:lang w:eastAsia="tr-TR"/>
              </w:rPr>
              <w:t xml:space="preserve">Çaydaçıra  Mah. Emsal Sok. No:14 </w:t>
            </w:r>
            <w:r w:rsidR="00AC6417">
              <w:rPr>
                <w:rFonts w:ascii="Times New Roman" w:eastAsia="Times New Roman" w:hAnsi="Times New Roman" w:cs="Times New Roman"/>
                <w:i/>
                <w:color w:val="000000"/>
                <w:lang w:eastAsia="tr-TR"/>
              </w:rPr>
              <w:t>Elazığ Telefon:</w:t>
            </w:r>
            <w:r w:rsidRPr="00AC6417">
              <w:rPr>
                <w:rFonts w:ascii="Times New Roman" w:eastAsia="Times New Roman" w:hAnsi="Times New Roman" w:cs="Times New Roman"/>
                <w:i/>
                <w:color w:val="000000"/>
                <w:lang w:eastAsia="tr-TR"/>
              </w:rPr>
              <w:t>0424 247 81 80</w:t>
            </w:r>
            <w:r w:rsidRPr="00AC6417">
              <w:rPr>
                <w:rFonts w:ascii="Times New Roman" w:eastAsia="Times New Roman" w:hAnsi="Times New Roman" w:cs="Times New Roman"/>
                <w:color w:val="000000"/>
                <w:lang w:eastAsia="tr-TR"/>
              </w:rPr>
              <w:t> </w:t>
            </w:r>
          </w:p>
          <w:p w:rsidR="007E0472" w:rsidRPr="007E0472" w:rsidRDefault="000E5FAB" w:rsidP="00E35F64">
            <w:pPr>
              <w:spacing w:after="0" w:line="283" w:lineRule="atLeast"/>
              <w:ind w:right="1304"/>
              <w:rPr>
                <w:rFonts w:ascii="Times New Roman" w:eastAsia="Times New Roman" w:hAnsi="Times New Roman" w:cs="Times New Roman"/>
                <w:color w:val="000000"/>
                <w:lang w:eastAsia="tr-TR"/>
              </w:rPr>
            </w:pPr>
            <w:proofErr w:type="gramStart"/>
            <w:r w:rsidRPr="00AC6417">
              <w:rPr>
                <w:rFonts w:ascii="Times New Roman" w:eastAsia="Times New Roman" w:hAnsi="Times New Roman" w:cs="Times New Roman"/>
                <w:color w:val="000000"/>
                <w:lang w:eastAsia="tr-TR"/>
              </w:rPr>
              <w:t>(</w:t>
            </w:r>
            <w:proofErr w:type="gramEnd"/>
            <w:r w:rsidRPr="00AC6417">
              <w:rPr>
                <w:rFonts w:ascii="Times New Roman" w:eastAsia="Times New Roman" w:hAnsi="Times New Roman" w:cs="Times New Roman"/>
                <w:color w:val="000000"/>
                <w:lang w:eastAsia="tr-TR"/>
              </w:rPr>
              <w:t>Servis çalıştırma işine ait şar</w:t>
            </w:r>
            <w:r w:rsidR="00E35F64">
              <w:rPr>
                <w:rFonts w:ascii="Times New Roman" w:eastAsia="Times New Roman" w:hAnsi="Times New Roman" w:cs="Times New Roman"/>
                <w:color w:val="000000"/>
                <w:lang w:eastAsia="tr-TR"/>
              </w:rPr>
              <w:t xml:space="preserve">tnamenin tasdikli örnekleri </w:t>
            </w:r>
            <w:r w:rsidR="00E35F64" w:rsidRPr="00AC6417">
              <w:rPr>
                <w:rFonts w:ascii="Times New Roman" w:eastAsia="Times New Roman" w:hAnsi="Times New Roman" w:cs="Times New Roman"/>
                <w:color w:val="000000"/>
                <w:lang w:eastAsia="tr-TR"/>
              </w:rPr>
              <w:t>İsteyenlere</w:t>
            </w:r>
            <w:r w:rsidRPr="00AC6417">
              <w:rPr>
                <w:rFonts w:ascii="Times New Roman" w:eastAsia="Times New Roman" w:hAnsi="Times New Roman" w:cs="Times New Roman"/>
                <w:color w:val="000000"/>
                <w:lang w:eastAsia="tr-TR"/>
              </w:rPr>
              <w:t xml:space="preserve"> bedelsiz verilir. )</w:t>
            </w:r>
          </w:p>
        </w:tc>
      </w:tr>
      <w:tr w:rsidR="000E5FAB" w:rsidRPr="007E0472" w:rsidTr="00E35F64">
        <w:trPr>
          <w:tblCellSpacing w:w="0" w:type="dxa"/>
        </w:trPr>
        <w:tc>
          <w:tcPr>
            <w:tcW w:w="2075" w:type="dxa"/>
            <w:tcBorders>
              <w:top w:val="outset" w:sz="6" w:space="0" w:color="auto"/>
              <w:left w:val="outset" w:sz="6" w:space="0" w:color="auto"/>
              <w:bottom w:val="outset" w:sz="6" w:space="0" w:color="auto"/>
              <w:right w:val="outset" w:sz="6" w:space="0" w:color="auto"/>
            </w:tcBorders>
            <w:shd w:val="clear" w:color="auto" w:fill="auto"/>
            <w:vAlign w:val="center"/>
          </w:tcPr>
          <w:p w:rsidR="007E0472" w:rsidRPr="007E0472" w:rsidRDefault="000E5FAB" w:rsidP="007E0472">
            <w:pPr>
              <w:spacing w:before="100" w:beforeAutospacing="1" w:after="100" w:afterAutospacing="1" w:line="240" w:lineRule="auto"/>
              <w:rPr>
                <w:rFonts w:ascii="Times New Roman" w:eastAsia="Times New Roman" w:hAnsi="Times New Roman" w:cs="Times New Roman"/>
                <w:color w:val="000000"/>
                <w:lang w:eastAsia="tr-TR"/>
              </w:rPr>
            </w:pPr>
            <w:r w:rsidRPr="00AC6417">
              <w:rPr>
                <w:rFonts w:ascii="Times New Roman" w:hAnsi="Times New Roman" w:cs="Times New Roman"/>
                <w:b/>
                <w:bCs/>
                <w:color w:val="777777"/>
              </w:rPr>
              <w:t xml:space="preserve"> </w:t>
            </w:r>
            <w:r w:rsidRPr="00AC6417">
              <w:rPr>
                <w:rFonts w:ascii="Times New Roman" w:eastAsia="Times New Roman" w:hAnsi="Times New Roman" w:cs="Times New Roman"/>
                <w:color w:val="000000"/>
                <w:lang w:eastAsia="tr-TR"/>
              </w:rPr>
              <w:t>İSTEKLİLERDEN ARANILAN BELGELERİN NELER OLDUĞU</w:t>
            </w:r>
          </w:p>
        </w:tc>
        <w:tc>
          <w:tcPr>
            <w:tcW w:w="7371" w:type="dxa"/>
            <w:tcBorders>
              <w:top w:val="outset" w:sz="6" w:space="0" w:color="auto"/>
              <w:left w:val="outset" w:sz="6" w:space="0" w:color="auto"/>
              <w:bottom w:val="outset" w:sz="6" w:space="0" w:color="auto"/>
              <w:right w:val="outset" w:sz="6" w:space="0" w:color="auto"/>
            </w:tcBorders>
            <w:shd w:val="clear" w:color="auto" w:fill="auto"/>
            <w:vAlign w:val="center"/>
          </w:tcPr>
          <w:p w:rsidR="003A21F8" w:rsidRPr="00BC2C37" w:rsidRDefault="00BC2C37" w:rsidP="003A21F8">
            <w:pPr>
              <w:numPr>
                <w:ilvl w:val="0"/>
                <w:numId w:val="1"/>
              </w:numPr>
              <w:spacing w:after="5" w:line="215" w:lineRule="atLeast"/>
              <w:ind w:left="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3A21F8" w:rsidRPr="00BC2C37">
              <w:rPr>
                <w:rFonts w:ascii="Times New Roman" w:eastAsia="Times New Roman" w:hAnsi="Times New Roman" w:cs="Times New Roman"/>
                <w:color w:val="000000"/>
                <w:lang w:eastAsia="tr-TR"/>
              </w:rPr>
              <w:t>Tebligat için adres beyanı, irtibat için telefon numarası, varsa faks numarası ve elektronik posta adresi,</w:t>
            </w:r>
          </w:p>
          <w:p w:rsidR="003A21F8" w:rsidRPr="00BC2C37" w:rsidRDefault="00BC2C37" w:rsidP="003A21F8">
            <w:pPr>
              <w:numPr>
                <w:ilvl w:val="0"/>
                <w:numId w:val="1"/>
              </w:numPr>
              <w:spacing w:after="39" w:line="242" w:lineRule="atLeast"/>
              <w:ind w:left="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r w:rsidR="003A21F8" w:rsidRPr="00BC2C37">
              <w:rPr>
                <w:rFonts w:ascii="Times New Roman" w:eastAsia="Times New Roman" w:hAnsi="Times New Roman" w:cs="Times New Roman"/>
                <w:color w:val="000000"/>
                <w:lang w:eastAsia="tr-TR"/>
              </w:rPr>
              <w:t>Gerçek kişi olması hâlinde servis çalıştırılması işinin yapıldığı yıl içinde alınmış ticaret ve / veya sanayi odası veya meslek odasına kayıtlı olduğunu gösterir belge,</w:t>
            </w:r>
          </w:p>
          <w:p w:rsidR="003A21F8" w:rsidRPr="00BC2C37" w:rsidRDefault="00BC2C37" w:rsidP="003A21F8">
            <w:pPr>
              <w:numPr>
                <w:ilvl w:val="0"/>
                <w:numId w:val="1"/>
              </w:numPr>
              <w:spacing w:after="5" w:line="242" w:lineRule="atLeast"/>
              <w:ind w:left="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r w:rsidR="003A21F8" w:rsidRPr="00BC2C37">
              <w:rPr>
                <w:rFonts w:ascii="Times New Roman" w:eastAsia="Times New Roman" w:hAnsi="Times New Roman" w:cs="Times New Roman"/>
                <w:color w:val="000000"/>
                <w:lang w:eastAsia="tr-TR"/>
              </w:rPr>
              <w:t>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3A21F8" w:rsidRPr="00BC2C37" w:rsidRDefault="00BC2C37" w:rsidP="003A21F8">
            <w:pPr>
              <w:spacing w:after="43" w:line="242" w:lineRule="atLeas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r w:rsidR="003A21F8" w:rsidRPr="00BC2C37">
              <w:rPr>
                <w:rFonts w:ascii="Times New Roman" w:eastAsia="Times New Roman" w:hAnsi="Times New Roman" w:cs="Times New Roman"/>
                <w:color w:val="000000"/>
                <w:lang w:eastAsia="tr-TR"/>
              </w:rPr>
              <w:t>)Taşımayı gerçekleştireceği taşıtların gerçek kişilerde gerçek kişiler adına, tüzel kişilikler de üçte birinin tüzel kişilik adına tescilli olduğuna ilişkin belgeler,</w:t>
            </w:r>
          </w:p>
          <w:p w:rsidR="003A21F8" w:rsidRPr="00BC2C37" w:rsidRDefault="00BC2C37" w:rsidP="003A21F8">
            <w:pPr>
              <w:numPr>
                <w:ilvl w:val="0"/>
                <w:numId w:val="1"/>
              </w:numPr>
              <w:spacing w:after="40" w:line="242" w:lineRule="atLeast"/>
              <w:ind w:left="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r w:rsidR="003A21F8" w:rsidRPr="00BC2C37">
              <w:rPr>
                <w:rFonts w:ascii="Times New Roman" w:eastAsia="Times New Roman" w:hAnsi="Times New Roman" w:cs="Times New Roman"/>
                <w:color w:val="000000"/>
                <w:lang w:eastAsia="tr-TR"/>
              </w:rPr>
              <w:t>Taşıma yapacağı araçların ruhsat fotokopileri ve araç muayene raporu,</w:t>
            </w:r>
          </w:p>
          <w:p w:rsidR="003A21F8" w:rsidRPr="00BC2C37" w:rsidRDefault="003A21F8" w:rsidP="00BC2C37">
            <w:pPr>
              <w:numPr>
                <w:ilvl w:val="0"/>
                <w:numId w:val="1"/>
              </w:numPr>
              <w:spacing w:after="48" w:line="242" w:lineRule="atLeast"/>
              <w:ind w:left="0"/>
              <w:jc w:val="both"/>
              <w:rPr>
                <w:rFonts w:ascii="Times New Roman" w:eastAsia="Times New Roman" w:hAnsi="Times New Roman" w:cs="Times New Roman"/>
                <w:color w:val="000000"/>
                <w:lang w:eastAsia="tr-TR"/>
              </w:rPr>
            </w:pPr>
            <w:r w:rsidRPr="00BC2C37">
              <w:rPr>
                <w:rFonts w:ascii="Times New Roman" w:eastAsia="Times New Roman" w:hAnsi="Times New Roman" w:cs="Times New Roman"/>
                <w:color w:val="000000"/>
                <w:lang w:eastAsia="tr-TR"/>
              </w:rPr>
              <w:t xml:space="preserve">Tahdit ve/veya tahsis uygulanan illerde tahditli/tahsisli araç plaka belgeleri, diğer illerde ise Okul </w:t>
            </w:r>
            <w:r w:rsidR="005741F1" w:rsidRPr="00BC2C37">
              <w:rPr>
                <w:rFonts w:ascii="Times New Roman" w:eastAsia="Times New Roman" w:hAnsi="Times New Roman" w:cs="Times New Roman"/>
                <w:color w:val="000000"/>
                <w:lang w:eastAsia="tr-TR"/>
              </w:rPr>
              <w:t>Servi saraçları</w:t>
            </w:r>
            <w:bookmarkStart w:id="0" w:name="_GoBack"/>
            <w:bookmarkEnd w:id="0"/>
            <w:r w:rsidRPr="00BC2C37">
              <w:rPr>
                <w:rFonts w:ascii="Times New Roman" w:eastAsia="Times New Roman" w:hAnsi="Times New Roman" w:cs="Times New Roman"/>
                <w:color w:val="000000"/>
                <w:lang w:eastAsia="tr-TR"/>
              </w:rPr>
              <w:t xml:space="preserve"> Yönetmeliğinde belirtilen şartlara uygun ve gerekli izin belgeleri,</w:t>
            </w:r>
          </w:p>
          <w:p w:rsidR="007E0472" w:rsidRPr="007E0472" w:rsidRDefault="00BC2C37" w:rsidP="00E35F64">
            <w:pPr>
              <w:numPr>
                <w:ilvl w:val="0"/>
                <w:numId w:val="1"/>
              </w:numPr>
              <w:spacing w:after="5" w:line="242" w:lineRule="atLeast"/>
              <w:ind w:left="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w:t>
            </w:r>
            <w:r w:rsidR="003A21F8" w:rsidRPr="00BC2C37">
              <w:rPr>
                <w:rFonts w:ascii="Times New Roman" w:eastAsia="Times New Roman" w:hAnsi="Times New Roman" w:cs="Times New Roman"/>
                <w:color w:val="000000"/>
                <w:lang w:eastAsia="tr-TR"/>
              </w:rPr>
              <w:t>Taşımacının servis ve yolcu taşımacılığını gösterir NACE kodlu faaliyet belgesi, </w:t>
            </w:r>
          </w:p>
        </w:tc>
      </w:tr>
      <w:tr w:rsidR="000E5FAB" w:rsidRPr="007E0472" w:rsidTr="00E35F64">
        <w:trPr>
          <w:tblCellSpacing w:w="0" w:type="dxa"/>
        </w:trPr>
        <w:tc>
          <w:tcPr>
            <w:tcW w:w="2075" w:type="dxa"/>
            <w:tcBorders>
              <w:top w:val="outset" w:sz="6" w:space="0" w:color="auto"/>
              <w:left w:val="outset" w:sz="6" w:space="0" w:color="auto"/>
              <w:bottom w:val="outset" w:sz="6" w:space="0" w:color="auto"/>
              <w:right w:val="outset" w:sz="6" w:space="0" w:color="auto"/>
            </w:tcBorders>
            <w:shd w:val="clear" w:color="auto" w:fill="auto"/>
            <w:vAlign w:val="center"/>
          </w:tcPr>
          <w:p w:rsidR="007E0472" w:rsidRPr="007E0472" w:rsidRDefault="00AC6417" w:rsidP="007E0472">
            <w:pPr>
              <w:spacing w:before="100" w:beforeAutospacing="1" w:after="100" w:afterAutospacing="1" w:line="240" w:lineRule="auto"/>
              <w:rPr>
                <w:rFonts w:ascii="Times New Roman" w:eastAsia="Times New Roman" w:hAnsi="Times New Roman" w:cs="Times New Roman"/>
                <w:color w:val="000000"/>
                <w:lang w:eastAsia="tr-TR"/>
              </w:rPr>
            </w:pPr>
            <w:r w:rsidRPr="00AC6417">
              <w:rPr>
                <w:rFonts w:ascii="Times New Roman" w:eastAsia="Times New Roman" w:hAnsi="Times New Roman" w:cs="Times New Roman"/>
                <w:color w:val="000000"/>
                <w:lang w:eastAsia="tr-TR"/>
              </w:rPr>
              <w:t>SERVİS ÇALIŞTIRMA İŞİNİN NEREDE, HANGİ TARİH VE SAATTE YAPILACAĞI, ŞARTNAME VE EKLERİ</w:t>
            </w:r>
          </w:p>
        </w:tc>
        <w:tc>
          <w:tcPr>
            <w:tcW w:w="7371" w:type="dxa"/>
            <w:tcBorders>
              <w:top w:val="outset" w:sz="6" w:space="0" w:color="auto"/>
              <w:left w:val="outset" w:sz="6" w:space="0" w:color="auto"/>
              <w:bottom w:val="outset" w:sz="6" w:space="0" w:color="auto"/>
              <w:right w:val="outset" w:sz="6" w:space="0" w:color="auto"/>
            </w:tcBorders>
            <w:shd w:val="clear" w:color="auto" w:fill="auto"/>
            <w:vAlign w:val="center"/>
          </w:tcPr>
          <w:p w:rsidR="00AC6417" w:rsidRPr="00AC6417" w:rsidRDefault="00AC6417" w:rsidP="00AC6417">
            <w:pPr>
              <w:spacing w:after="0" w:line="240" w:lineRule="auto"/>
              <w:jc w:val="both"/>
              <w:rPr>
                <w:rFonts w:ascii="Times New Roman" w:eastAsia="Times New Roman" w:hAnsi="Times New Roman" w:cs="Times New Roman"/>
                <w:color w:val="191919"/>
                <w:lang w:eastAsia="tr-TR"/>
              </w:rPr>
            </w:pPr>
            <w:r w:rsidRPr="00AC6417">
              <w:rPr>
                <w:rFonts w:ascii="Times New Roman" w:eastAsia="Times New Roman" w:hAnsi="Times New Roman" w:cs="Times New Roman"/>
                <w:color w:val="191919"/>
                <w:lang w:eastAsia="tr-TR"/>
              </w:rPr>
              <w:t xml:space="preserve">İstekliler, … Eylül 2018 </w:t>
            </w:r>
            <w:proofErr w:type="gramStart"/>
            <w:r w:rsidRPr="00AC6417">
              <w:rPr>
                <w:rFonts w:ascii="Times New Roman" w:eastAsia="Times New Roman" w:hAnsi="Times New Roman" w:cs="Times New Roman"/>
                <w:color w:val="191919"/>
                <w:lang w:eastAsia="tr-TR"/>
              </w:rPr>
              <w:t>……</w:t>
            </w:r>
            <w:proofErr w:type="gramEnd"/>
            <w:r w:rsidRPr="00AC6417">
              <w:rPr>
                <w:rFonts w:ascii="Times New Roman" w:eastAsia="Times New Roman" w:hAnsi="Times New Roman" w:cs="Times New Roman"/>
                <w:color w:val="191919"/>
                <w:lang w:eastAsia="tr-TR"/>
              </w:rPr>
              <w:t xml:space="preserve"> günü saat </w:t>
            </w:r>
            <w:proofErr w:type="gramStart"/>
            <w:r w:rsidRPr="00AC6417">
              <w:rPr>
                <w:rFonts w:ascii="Times New Roman" w:eastAsia="Times New Roman" w:hAnsi="Times New Roman" w:cs="Times New Roman"/>
                <w:color w:val="191919"/>
                <w:lang w:eastAsia="tr-TR"/>
              </w:rPr>
              <w:t>……</w:t>
            </w:r>
            <w:proofErr w:type="gramEnd"/>
            <w:r w:rsidRPr="00AC6417">
              <w:rPr>
                <w:rFonts w:ascii="Times New Roman" w:eastAsia="Times New Roman" w:hAnsi="Times New Roman" w:cs="Times New Roman"/>
                <w:color w:val="191919"/>
                <w:lang w:eastAsia="tr-TR"/>
              </w:rPr>
              <w:t>e kadar servis taşıma işi için istenen evraklarını komisyona tutanakla teslim edeceklerdir.  Taşıma İhalesi  </w:t>
            </w:r>
            <w:proofErr w:type="gramStart"/>
            <w:r w:rsidRPr="00AC6417">
              <w:rPr>
                <w:rFonts w:ascii="Times New Roman" w:eastAsia="Times New Roman" w:hAnsi="Times New Roman" w:cs="Times New Roman"/>
                <w:color w:val="191919"/>
                <w:lang w:eastAsia="tr-TR"/>
              </w:rPr>
              <w:t>….</w:t>
            </w:r>
            <w:proofErr w:type="gramEnd"/>
            <w:r w:rsidRPr="00AC6417">
              <w:rPr>
                <w:rFonts w:ascii="Times New Roman" w:eastAsia="Times New Roman" w:hAnsi="Times New Roman" w:cs="Times New Roman"/>
                <w:color w:val="191919"/>
                <w:lang w:eastAsia="tr-TR"/>
              </w:rPr>
              <w:t xml:space="preserve"> Eylül  2018 </w:t>
            </w:r>
            <w:proofErr w:type="gramStart"/>
            <w:r w:rsidRPr="00AC6417">
              <w:rPr>
                <w:rFonts w:ascii="Times New Roman" w:eastAsia="Times New Roman" w:hAnsi="Times New Roman" w:cs="Times New Roman"/>
                <w:color w:val="191919"/>
                <w:lang w:eastAsia="tr-TR"/>
              </w:rPr>
              <w:t>……</w:t>
            </w:r>
            <w:proofErr w:type="gramEnd"/>
            <w:r w:rsidRPr="00AC6417">
              <w:rPr>
                <w:rFonts w:ascii="Times New Roman" w:eastAsia="Times New Roman" w:hAnsi="Times New Roman" w:cs="Times New Roman"/>
                <w:color w:val="191919"/>
                <w:lang w:eastAsia="tr-TR"/>
              </w:rPr>
              <w:t xml:space="preserve">  günü saat </w:t>
            </w:r>
            <w:proofErr w:type="gramStart"/>
            <w:r w:rsidRPr="00AC6417">
              <w:rPr>
                <w:rFonts w:ascii="Times New Roman" w:eastAsia="Times New Roman" w:hAnsi="Times New Roman" w:cs="Times New Roman"/>
                <w:color w:val="191919"/>
                <w:lang w:eastAsia="tr-TR"/>
              </w:rPr>
              <w:t>…….</w:t>
            </w:r>
            <w:proofErr w:type="gramEnd"/>
            <w:r w:rsidRPr="00AC6417">
              <w:rPr>
                <w:rFonts w:ascii="Times New Roman" w:eastAsia="Times New Roman" w:hAnsi="Times New Roman" w:cs="Times New Roman"/>
                <w:color w:val="191919"/>
                <w:lang w:eastAsia="tr-TR"/>
              </w:rPr>
              <w:t>Necip Fazıl Kısakürek Anadolu Lisesi, Taşımacıyı Tespit Komisyonunca , Teslim edilen evrakların açılması, uygun olmayanların elenmesi , Uygun olanların  da       evraklarının incelenmesi ve Ek-3 doğrultusunda Okul Servis Çalıştırma İşinde İsteklilerin Değerlendirilmesine İlişkin Puanlama Kriterleri çerçevesinde Taşıma işi verilecektir.                          </w:t>
            </w:r>
          </w:p>
          <w:p w:rsidR="007E0472" w:rsidRPr="007E0472" w:rsidRDefault="007E0472" w:rsidP="007E0472">
            <w:pPr>
              <w:spacing w:before="100" w:beforeAutospacing="1" w:after="100" w:afterAutospacing="1" w:line="240" w:lineRule="auto"/>
              <w:rPr>
                <w:rFonts w:ascii="Times New Roman" w:eastAsia="Times New Roman" w:hAnsi="Times New Roman" w:cs="Times New Roman"/>
                <w:color w:val="000000"/>
                <w:lang w:eastAsia="tr-TR"/>
              </w:rPr>
            </w:pPr>
          </w:p>
        </w:tc>
      </w:tr>
    </w:tbl>
    <w:p w:rsidR="0095722F" w:rsidRDefault="005741F1"/>
    <w:sectPr w:rsidR="0095722F" w:rsidSect="00E35F64">
      <w:pgSz w:w="11906" w:h="16838"/>
      <w:pgMar w:top="79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81539"/>
    <w:multiLevelType w:val="multilevel"/>
    <w:tmpl w:val="E684F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06"/>
    <w:rsid w:val="000E5FAB"/>
    <w:rsid w:val="00172806"/>
    <w:rsid w:val="002D2886"/>
    <w:rsid w:val="003A21F8"/>
    <w:rsid w:val="003E5109"/>
    <w:rsid w:val="0044100F"/>
    <w:rsid w:val="005741F1"/>
    <w:rsid w:val="007E0472"/>
    <w:rsid w:val="00AC6417"/>
    <w:rsid w:val="00BC2C37"/>
    <w:rsid w:val="00E3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04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04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4040">
      <w:bodyDiv w:val="1"/>
      <w:marLeft w:val="0"/>
      <w:marRight w:val="0"/>
      <w:marTop w:val="0"/>
      <w:marBottom w:val="0"/>
      <w:divBdr>
        <w:top w:val="none" w:sz="0" w:space="0" w:color="auto"/>
        <w:left w:val="none" w:sz="0" w:space="0" w:color="auto"/>
        <w:bottom w:val="none" w:sz="0" w:space="0" w:color="auto"/>
        <w:right w:val="none" w:sz="0" w:space="0" w:color="auto"/>
      </w:divBdr>
    </w:div>
    <w:div w:id="11242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445</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NFK</dc:creator>
  <cp:keywords/>
  <dc:description/>
  <cp:lastModifiedBy>NFK</cp:lastModifiedBy>
  <cp:revision>11</cp:revision>
  <dcterms:created xsi:type="dcterms:W3CDTF">2018-08-31T08:28:00Z</dcterms:created>
  <dcterms:modified xsi:type="dcterms:W3CDTF">2018-08-31T10:37:00Z</dcterms:modified>
</cp:coreProperties>
</file>